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附件3：</w:t>
      </w:r>
      <w:r>
        <w:rPr>
          <w:rFonts w:ascii="仿宋_GB2312" w:eastAsia="仿宋_GB2312"/>
          <w:b/>
          <w:sz w:val="30"/>
          <w:szCs w:val="30"/>
        </w:rPr>
        <w:t>2023</w:t>
      </w:r>
      <w:r>
        <w:rPr>
          <w:rFonts w:hint="eastAsia" w:ascii="仿宋_GB2312" w:eastAsia="仿宋_GB2312"/>
          <w:b/>
          <w:sz w:val="30"/>
          <w:szCs w:val="30"/>
        </w:rPr>
        <w:t>年度平顶山市人防工程领域部门联合“双随机、一公开”抽查检查计划</w:t>
      </w:r>
    </w:p>
    <w:p>
      <w:pPr>
        <w:rPr>
          <w:rFonts w:ascii="黑体" w:hAnsi="黑体" w:eastAsia="黑体"/>
          <w:sz w:val="36"/>
          <w:szCs w:val="36"/>
        </w:rPr>
      </w:pPr>
    </w:p>
    <w:tbl>
      <w:tblPr>
        <w:tblStyle w:val="2"/>
        <w:tblpPr w:leftFromText="180" w:rightFromText="180" w:vertAnchor="text" w:tblpY="1"/>
        <w:tblOverlap w:val="never"/>
        <w:tblW w:w="130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788"/>
        <w:gridCol w:w="1378"/>
        <w:gridCol w:w="1419"/>
        <w:gridCol w:w="5760"/>
        <w:gridCol w:w="2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7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抽查行业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牵头单位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配合单位</w:t>
            </w:r>
          </w:p>
        </w:tc>
        <w:tc>
          <w:tcPr>
            <w:tcW w:w="57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检查事项清单</w:t>
            </w:r>
          </w:p>
        </w:tc>
        <w:tc>
          <w:tcPr>
            <w:tcW w:w="2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检查时间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6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人防维护管理经营企业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市人民防空办公室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市市场监督管理局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营业执照（登记证）规范使用情况的检查；</w:t>
            </w:r>
          </w:p>
          <w:p>
            <w:r>
              <w:rPr>
                <w:rFonts w:hint="eastAsia"/>
              </w:rPr>
              <w:t>人民防空工程维护管理的监督检查。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2023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-2023</w:t>
            </w:r>
            <w:r>
              <w:rPr>
                <w:rFonts w:hint="eastAsia"/>
              </w:rPr>
              <w:t>年</w:t>
            </w:r>
            <w:r>
              <w:t>6</w:t>
            </w:r>
            <w:r>
              <w:rPr>
                <w:rFonts w:hint="eastAsia"/>
              </w:rPr>
              <w:t>月；</w:t>
            </w:r>
          </w:p>
          <w:p>
            <w:pPr>
              <w:rPr>
                <w:rFonts w:hint="eastAsia"/>
              </w:rPr>
            </w:pPr>
            <w:r>
              <w:t>2023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-2023</w:t>
            </w:r>
            <w:r>
              <w:rPr>
                <w:rFonts w:hint="eastAsia"/>
              </w:rPr>
              <w:t>年</w:t>
            </w:r>
            <w:r>
              <w:t>12</w:t>
            </w:r>
            <w:r>
              <w:rPr>
                <w:rFonts w:hint="eastAsia"/>
              </w:rPr>
              <w:t>月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20" w:h="11900" w:orient="landscape"/>
      <w:pgMar w:top="1999" w:right="100" w:bottom="0" w:left="144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2ZkZjI2ZDIwMDBiNTY0MzNkZjI5NDJjZDJkMjAifQ=="/>
  </w:docVars>
  <w:rsids>
    <w:rsidRoot w:val="6B4975DA"/>
    <w:rsid w:val="6B4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2023-06-05T07:47:00Z</dcterms:created>
  <dc:creator>木易水争则刚</dc:creator>
  <cp:lastModifiedBy>木易水争则刚</cp:lastModifiedBy>
  <dcterms:modified xsi:type="dcterms:W3CDTF">2023-06-05T07:48:25Z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E0B74593E9454D2DAF37B454FE532A4B_11</vt:lpwstr>
  </property>
</Properties>
</file>